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Rewolucja Ubea.pl – oferta OC i AC jednym kliknięciem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Liczenie składki OC kojarzy Ci się z wypełnianiem długich i skomplikowanych formularzy? Teraz już nie musisz się męczyć! Zeskanuj kod Aztec i błyskawicznie poznaj wstępną cenę OC / AC.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Kod Aztec</w:t>
      </w:r>
      <w:r>
        <w:rPr>
          <w:rFonts w:ascii="calibri" w:hAnsi="calibri" w:eastAsia="calibri" w:cs="calibri"/>
          <w:sz w:val="24"/>
          <w:szCs w:val="24"/>
        </w:rPr>
        <w:t xml:space="preserve"> znajduje się w dolnym rogu dowodu rejestracyjnego już od 15 lat. Do dzisiaj jednak wielu kierowców nie miało nigdy okazji skorzystać z możliwości, jakie daje ten niepozorny, czarno-biały kwadrat. Nadszedł czas to zmienić.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nowej funkcjonalności Ubea.pl każdy kierowca może </w:t>
      </w:r>
      <w:r>
        <w:rPr>
          <w:rFonts w:ascii="calibri" w:hAnsi="calibri" w:eastAsia="calibri" w:cs="calibri"/>
          <w:sz w:val="24"/>
          <w:szCs w:val="24"/>
          <w:b/>
        </w:rPr>
        <w:t xml:space="preserve">już w kilka sekund sprawdzić, ile zapłaci za OC</w:t>
      </w:r>
      <w:r>
        <w:rPr>
          <w:rFonts w:ascii="calibri" w:hAnsi="calibri" w:eastAsia="calibri" w:cs="calibri"/>
          <w:sz w:val="24"/>
          <w:szCs w:val="24"/>
        </w:rPr>
        <w:t xml:space="preserve">. Wystarczy zeskanować telefonem kod Aztec.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Policzenie składki OC jeszcze nigdy nie było tak proste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każdy kierowca, który chciał poznać choćby wstępną składkę OC, musiał przedzierać się przez długie formularze, poświęcając na to wiele czasu. Dodatkowo ręczne odpowiadanie na wszystkie pytania </w:t>
      </w:r>
      <w:r>
        <w:rPr>
          <w:rFonts w:ascii="calibri" w:hAnsi="calibri" w:eastAsia="calibri" w:cs="calibri"/>
          <w:sz w:val="24"/>
          <w:szCs w:val="24"/>
          <w:b/>
        </w:rPr>
        <w:t xml:space="preserve">zwiększało ryzyko pomyłki</w:t>
      </w:r>
      <w:r>
        <w:rPr>
          <w:rFonts w:ascii="calibri" w:hAnsi="calibri" w:eastAsia="calibri" w:cs="calibri"/>
          <w:sz w:val="24"/>
          <w:szCs w:val="24"/>
        </w:rPr>
        <w:t xml:space="preserve">. Teraz już nie trzeba się tym martwić.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Kod Aztec szyfruje bowiem wiele informacji na temat samochodu i jego właściciela potrzebnych do wyliczenia składki polisy OC. Zawarte w nim wiadomości dają także dostęp do danych o kierowcy znajdujących się w bazie Ubezpieczeniowego Funduszu Gwarancyjnego. Dzięki temu </w:t>
      </w:r>
      <w:r>
        <w:rPr>
          <w:rFonts w:ascii="calibri" w:hAnsi="calibri" w:eastAsia="calibri" w:cs="calibri"/>
          <w:sz w:val="24"/>
          <w:szCs w:val="24"/>
          <w:b/>
        </w:rPr>
        <w:t xml:space="preserve">zeskanowanie kodu Aztec umożliwia błyskawiczne wyliczenie wstępnych cen OC / AC</w:t>
      </w:r>
      <w:r>
        <w:rPr>
          <w:rFonts w:ascii="calibri" w:hAnsi="calibri" w:eastAsia="calibri" w:cs="calibri"/>
          <w:sz w:val="24"/>
          <w:szCs w:val="24"/>
        </w:rPr>
        <w:t xml:space="preserve"> proponowanych przez różnych ubezpieczycieli.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Czas to najcenniejsza waluta we współczesnym świecie. Dlatego naszym użytkownikom dajemy możliwość błyskawicznego poznania składki OC: 12 ofert ubezpieczycieli dostępnych już po 1 kliknięciu. Wyliczenie OC i AC sprowadzamy do tak prostej czynności jak zrobienie zdjęcia telefonem – </w:t>
      </w:r>
      <w:r>
        <w:rPr>
          <w:rFonts w:ascii="calibri" w:hAnsi="calibri" w:eastAsia="calibri" w:cs="calibri"/>
          <w:sz w:val="24"/>
          <w:szCs w:val="24"/>
        </w:rPr>
        <w:t xml:space="preserve">podkreśla Paweł Kuczyński, prezes Ubea.pl.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Składka OC już po jednym kliknięciu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</w:t>
      </w:r>
      <w:r>
        <w:rPr>
          <w:rFonts w:ascii="calibri" w:hAnsi="calibri" w:eastAsia="calibri" w:cs="calibri"/>
          <w:sz w:val="24"/>
          <w:szCs w:val="24"/>
          <w:b/>
        </w:rPr>
        <w:t xml:space="preserve">wyliczyć składkę OC</w:t>
      </w:r>
      <w:r>
        <w:rPr>
          <w:rFonts w:ascii="calibri" w:hAnsi="calibri" w:eastAsia="calibri" w:cs="calibri"/>
          <w:sz w:val="24"/>
          <w:szCs w:val="24"/>
        </w:rPr>
        <w:t xml:space="preserve"> przy pomocy kodu Aztec za pośrednictwem Ubea.pl? Wystarczy wykonać następujące kroki: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Wejdź za pośrednictwem przeglądarki telefonu na stronę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www.kalkulator.ubea.pl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wybierz opcję „Skanuj kod telefonem”.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Wyraź zgodę na uruchomienie kamerki.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Zeskanuj telefonem kod z dowodu rejestracyjnego – odczytanie Azteca jest najłatwiejsze w dobrze oświetlonym pomieszczeniu. Zadbaj szczególnie o to, aby nie było żadnych odbłysków. Jeśli urządzenie nie chce zeskanować kodu, przybliż lub oddal dowód od kamery. Jeżeli te działania nie przyniosą rezultatu, wyjmij dowód z okładki i jeszcze raz spróbuj zeskanować kod.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już! Na podstawie danych odszyfrowanych z kodu Aztec </w:t>
      </w:r>
      <w:r>
        <w:rPr>
          <w:rFonts w:ascii="calibri" w:hAnsi="calibri" w:eastAsia="calibri" w:cs="calibri"/>
          <w:sz w:val="24"/>
          <w:szCs w:val="24"/>
          <w:b/>
        </w:rPr>
        <w:t xml:space="preserve">kalkulator wyliczy składki ubezpieczenia OC</w:t>
      </w:r>
      <w:r>
        <w:rPr>
          <w:rFonts w:ascii="calibri" w:hAnsi="calibri" w:eastAsia="calibri" w:cs="calibri"/>
          <w:sz w:val="24"/>
          <w:szCs w:val="24"/>
        </w:rPr>
        <w:t xml:space="preserve"> dla Twojego samochodu w 12 firmach ubezpieczeniowych.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zakupić ubezpieczenie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będziesz chcieć od razu przejść do zakupu OC, kalkulator poprosi Cię o </w:t>
      </w:r>
      <w:r>
        <w:rPr>
          <w:rFonts w:ascii="calibri" w:hAnsi="calibri" w:eastAsia="calibri" w:cs="calibri"/>
          <w:sz w:val="24"/>
          <w:szCs w:val="24"/>
          <w:b/>
        </w:rPr>
        <w:t xml:space="preserve">zweryfikowanie i uzupełnienie danych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dowolnym momencie właściciel samochodu może także zamówić kontakt telefoniczny z konsultantem porównywarki, który pomoże w zakupie polisy, odpowie na wszelkie pytania, a także sprawdzi dostępność dodatkowych zniżek –</w:t>
      </w:r>
      <w:r>
        <w:rPr>
          <w:rFonts w:ascii="calibri" w:hAnsi="calibri" w:eastAsia="calibri" w:cs="calibri"/>
          <w:sz w:val="24"/>
          <w:szCs w:val="24"/>
        </w:rPr>
        <w:t xml:space="preserve"> tłumaczy Paweł Kuczyński z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możliwościom nowoczesnych technologii </w:t>
      </w:r>
      <w:r>
        <w:rPr>
          <w:rFonts w:ascii="calibri" w:hAnsi="calibri" w:eastAsia="calibri" w:cs="calibri"/>
          <w:sz w:val="24"/>
          <w:szCs w:val="24"/>
          <w:b/>
        </w:rPr>
        <w:t xml:space="preserve">znalezienie najtańszego OC</w:t>
      </w:r>
      <w:r>
        <w:rPr>
          <w:rFonts w:ascii="calibri" w:hAnsi="calibri" w:eastAsia="calibri" w:cs="calibri"/>
          <w:sz w:val="24"/>
          <w:szCs w:val="24"/>
        </w:rPr>
        <w:t xml:space="preserve"> nie musi być wcale trudne ani czasochłonne.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Od dziś to czynność prosta i przyjemna </w:t>
      </w:r>
      <w:r>
        <w:rPr>
          <w:rFonts w:ascii="calibri" w:hAnsi="calibri" w:eastAsia="calibri" w:cs="calibri"/>
          <w:sz w:val="24"/>
          <w:szCs w:val="24"/>
        </w:rPr>
        <w:t xml:space="preserve">– wskazuje Paweł Kuczyński. Wystarczy użyć telefonu oraz kodu Aztec, który tylko czeka na to, by kierowcy zaczęli go praktycznie wykorzystywać.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kalkulator.ube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2024-05-04T19:32:58+02:00</dcterms:created>
  <dcterms:modified xsi:type="dcterms:W3CDTF">2024-05-04T19:32:58+02:00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